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E1" w:rsidRPr="00B23914" w:rsidRDefault="002A20E1" w:rsidP="002A20E1">
      <w:pPr>
        <w:rPr>
          <w:b/>
          <w:color w:val="0070C0"/>
          <w:sz w:val="24"/>
          <w:szCs w:val="24"/>
        </w:rPr>
      </w:pPr>
      <w:r w:rsidRPr="00B23914">
        <w:rPr>
          <w:b/>
          <w:color w:val="0070C0"/>
          <w:sz w:val="24"/>
          <w:szCs w:val="24"/>
        </w:rPr>
        <w:t xml:space="preserve">BIBLIOTEKA PUBLICZNA IM. JULIANA URSYNA NIEMCEWICZA. CZYTELNIA </w:t>
      </w:r>
      <w:r w:rsidR="001C4215" w:rsidRPr="00B23914">
        <w:rPr>
          <w:b/>
          <w:color w:val="0070C0"/>
          <w:sz w:val="24"/>
          <w:szCs w:val="24"/>
        </w:rPr>
        <w:t xml:space="preserve">NAUKOWA </w:t>
      </w:r>
      <w:r w:rsidRPr="00B23914">
        <w:rPr>
          <w:b/>
          <w:color w:val="0070C0"/>
          <w:sz w:val="24"/>
          <w:szCs w:val="24"/>
        </w:rPr>
        <w:t>XIV</w:t>
      </w:r>
    </w:p>
    <w:p w:rsidR="002A20E1" w:rsidRPr="00B23914" w:rsidRDefault="002A20E1" w:rsidP="002A20E1">
      <w:pPr>
        <w:spacing w:after="0"/>
        <w:rPr>
          <w:rFonts w:cstheme="minorHAnsi"/>
        </w:rPr>
      </w:pPr>
      <w:r w:rsidRPr="00B23914">
        <w:rPr>
          <w:rFonts w:cstheme="minorHAnsi"/>
        </w:rPr>
        <w:t>ul. Lachmana 5 , 02-786 Warszawa</w:t>
      </w:r>
    </w:p>
    <w:p w:rsidR="002A20E1" w:rsidRPr="00B23914" w:rsidRDefault="002A20E1" w:rsidP="002A20E1">
      <w:pPr>
        <w:spacing w:after="0"/>
        <w:rPr>
          <w:rFonts w:cstheme="minorHAnsi"/>
        </w:rPr>
      </w:pPr>
      <w:r w:rsidRPr="00B23914">
        <w:rPr>
          <w:rFonts w:cstheme="minorHAnsi"/>
        </w:rPr>
        <w:t xml:space="preserve">Tel. 22 855 52 20 </w:t>
      </w:r>
    </w:p>
    <w:p w:rsidR="002A20E1" w:rsidRPr="00B23914" w:rsidRDefault="00774B86" w:rsidP="002A20E1">
      <w:pPr>
        <w:spacing w:after="0"/>
        <w:rPr>
          <w:rFonts w:cstheme="minorHAnsi"/>
        </w:rPr>
      </w:pPr>
      <w:hyperlink r:id="rId4" w:history="1">
        <w:r w:rsidR="002A20E1" w:rsidRPr="00B23914">
          <w:rPr>
            <w:rStyle w:val="Hipercze"/>
            <w:rFonts w:cstheme="minorHAnsi"/>
          </w:rPr>
          <w:t>czytelnia@ursynoteka.pl</w:t>
        </w:r>
      </w:hyperlink>
    </w:p>
    <w:p w:rsidR="002A20E1" w:rsidRPr="00B23914" w:rsidRDefault="002A20E1" w:rsidP="002A20E1">
      <w:pPr>
        <w:spacing w:after="0"/>
        <w:rPr>
          <w:rFonts w:cstheme="minorHAnsi"/>
        </w:rPr>
      </w:pPr>
    </w:p>
    <w:p w:rsidR="002A20E1" w:rsidRPr="00B23914" w:rsidRDefault="00291FD4" w:rsidP="002A20E1">
      <w:pPr>
        <w:spacing w:after="0"/>
        <w:rPr>
          <w:rFonts w:cstheme="minorHAnsi"/>
        </w:rPr>
      </w:pPr>
      <w:r w:rsidRPr="00B23914">
        <w:rPr>
          <w:rFonts w:cstheme="minorHAnsi"/>
        </w:rPr>
        <w:t>pon. 10:00-16:00, wt., czw.</w:t>
      </w:r>
      <w:r w:rsidR="002A20E1" w:rsidRPr="00B23914">
        <w:rPr>
          <w:rFonts w:cstheme="minorHAnsi"/>
        </w:rPr>
        <w:t xml:space="preserve"> 11:00-18:00; śr. 11:00-15:00</w:t>
      </w:r>
      <w:r w:rsidRPr="00B23914">
        <w:rPr>
          <w:rFonts w:cstheme="minorHAnsi"/>
        </w:rPr>
        <w:t>, pt. 11.00-19.00</w:t>
      </w:r>
    </w:p>
    <w:p w:rsidR="002A20E1" w:rsidRPr="00B23914" w:rsidRDefault="002A20E1" w:rsidP="002A20E1">
      <w:pPr>
        <w:spacing w:after="0"/>
        <w:rPr>
          <w:rFonts w:cstheme="minorHAnsi"/>
        </w:rPr>
      </w:pPr>
      <w:r w:rsidRPr="00B23914">
        <w:rPr>
          <w:rFonts w:cstheme="minorHAnsi"/>
        </w:rPr>
        <w:t>sob. 12:00-16:00 (II i IV sobota m-ca)</w:t>
      </w:r>
    </w:p>
    <w:p w:rsidR="002A20E1" w:rsidRPr="00B23914" w:rsidRDefault="002A20E1" w:rsidP="002A20E1">
      <w:pPr>
        <w:rPr>
          <w:rFonts w:cstheme="minorHAnsi"/>
        </w:rPr>
      </w:pPr>
    </w:p>
    <w:p w:rsidR="002A20E1" w:rsidRPr="00B23914" w:rsidRDefault="002A20E1" w:rsidP="002A20E1">
      <w:pPr>
        <w:rPr>
          <w:rFonts w:cstheme="minorHAnsi"/>
          <w:b/>
          <w:color w:val="0070C0"/>
        </w:rPr>
      </w:pPr>
      <w:r w:rsidRPr="00B23914">
        <w:rPr>
          <w:rFonts w:cstheme="minorHAnsi"/>
          <w:b/>
          <w:color w:val="0070C0"/>
        </w:rPr>
        <w:t>Podstawowe informacje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Brak pięter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Wejście przystosowane dla osób niedowidzących i niewidomych</w:t>
      </w:r>
      <w:r w:rsidR="001B0A84" w:rsidRPr="00B23914">
        <w:rPr>
          <w:rFonts w:cstheme="minorHAnsi"/>
        </w:rPr>
        <w:t xml:space="preserve"> 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Wejście dobrze oświetlone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Drzwi szklane i z przeźroczystego tworzywa sztucznego oznakowane kontrastowo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Drzwi i przejścia bez progów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Przestrzeń komunikacyjna budynku jest wolna od barier poziomych i pionowych</w:t>
      </w:r>
      <w:r w:rsidR="001B0A84" w:rsidRPr="00B23914">
        <w:rPr>
          <w:rFonts w:cstheme="minorHAnsi"/>
          <w:color w:val="FF0000"/>
        </w:rPr>
        <w:t xml:space="preserve"> </w:t>
      </w:r>
      <w:r w:rsidRPr="00B23914">
        <w:rPr>
          <w:rFonts w:cstheme="minorHAnsi"/>
        </w:rPr>
        <w:t>- Możliwość wejścia z psem asystującym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Nad wejściem nie ma głośników systemu naprowadzającego dźwiękowo osoby niewidome i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słabowidzące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W budynku nie ma oznaczeń w alfabecie Braille’a ani oznaczeń kontrastowych lub w druku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powiększonym dla osób niewidomych i słabowidzących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Nie ma możliwości skorzystania z bezpłatnych usług tłumacza migowego na miejscu lub on-line</w:t>
      </w:r>
    </w:p>
    <w:p w:rsidR="0017602C" w:rsidRPr="00B23914" w:rsidRDefault="0017602C" w:rsidP="0017602C">
      <w:pPr>
        <w:rPr>
          <w:rFonts w:cstheme="minorHAnsi"/>
        </w:rPr>
      </w:pPr>
      <w:r w:rsidRPr="00B23914">
        <w:rPr>
          <w:rFonts w:cstheme="minorHAnsi"/>
        </w:rPr>
        <w:t>- Dostępne z pomocą dla osób poruszających się na wózkach</w:t>
      </w:r>
    </w:p>
    <w:p w:rsidR="0017602C" w:rsidRPr="00B23914" w:rsidRDefault="0017602C" w:rsidP="0017602C">
      <w:pPr>
        <w:rPr>
          <w:rFonts w:cstheme="minorHAnsi"/>
        </w:rPr>
      </w:pPr>
      <w:r w:rsidRPr="00B23914">
        <w:rPr>
          <w:rFonts w:cstheme="minorHAnsi"/>
        </w:rPr>
        <w:t>- Udogodnienia dla osób niewidomych</w:t>
      </w:r>
    </w:p>
    <w:p w:rsidR="0017602C" w:rsidRPr="00B23914" w:rsidRDefault="0017602C" w:rsidP="0017602C">
      <w:pPr>
        <w:rPr>
          <w:rFonts w:cstheme="minorHAnsi"/>
        </w:rPr>
      </w:pPr>
      <w:r w:rsidRPr="00B23914">
        <w:rPr>
          <w:rFonts w:cstheme="minorHAnsi"/>
        </w:rPr>
        <w:t>- Udogodnienia dla osób z niepełnosprawnościami intelektualnymi i z problemami z czytaniem</w:t>
      </w:r>
      <w:r w:rsidR="002A4D47" w:rsidRPr="00B23914">
        <w:rPr>
          <w:rFonts w:cstheme="minorHAnsi"/>
        </w:rPr>
        <w:t xml:space="preserve"> </w:t>
      </w:r>
    </w:p>
    <w:p w:rsidR="0017602C" w:rsidRPr="00B23914" w:rsidRDefault="0017602C" w:rsidP="002A20E1">
      <w:pPr>
        <w:rPr>
          <w:rFonts w:cstheme="minorHAnsi"/>
        </w:rPr>
      </w:pPr>
    </w:p>
    <w:p w:rsidR="002A20E1" w:rsidRPr="00B23914" w:rsidRDefault="002A20E1" w:rsidP="002A20E1">
      <w:pPr>
        <w:rPr>
          <w:rFonts w:cstheme="minorHAnsi"/>
          <w:b/>
          <w:color w:val="0070C0"/>
        </w:rPr>
      </w:pPr>
      <w:r w:rsidRPr="00B23914">
        <w:rPr>
          <w:rFonts w:cstheme="minorHAnsi"/>
          <w:b/>
          <w:color w:val="0070C0"/>
        </w:rPr>
        <w:t>Dojazd, komunikacja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Metro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Metro Stokłosy, linia 1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Metro bez barier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Odleg</w:t>
      </w:r>
      <w:r w:rsidR="002A4D47" w:rsidRPr="00B23914">
        <w:rPr>
          <w:rFonts w:cstheme="minorHAnsi"/>
        </w:rPr>
        <w:t>łość stacji metra od budynku: 65</w:t>
      </w:r>
      <w:r w:rsidRPr="00B23914">
        <w:rPr>
          <w:rFonts w:cstheme="minorHAnsi"/>
        </w:rPr>
        <w:t>0 m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Autobus</w:t>
      </w:r>
    </w:p>
    <w:p w:rsidR="002A4D47" w:rsidRPr="00B23914" w:rsidRDefault="002A4D47" w:rsidP="002A20E1">
      <w:pPr>
        <w:rPr>
          <w:rFonts w:cstheme="minorHAnsi"/>
        </w:rPr>
      </w:pPr>
      <w:r w:rsidRPr="00B23914">
        <w:rPr>
          <w:rFonts w:cstheme="minorHAnsi"/>
        </w:rPr>
        <w:t>Przystanek autobusowy Strzeleckiego 04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- Odległość przyst</w:t>
      </w:r>
      <w:r w:rsidR="00AB28AC" w:rsidRPr="00B23914">
        <w:rPr>
          <w:rFonts w:cstheme="minorHAnsi"/>
        </w:rPr>
        <w:t>anku autobusowego od budynku: 19</w:t>
      </w:r>
      <w:r w:rsidRPr="00B23914">
        <w:rPr>
          <w:rFonts w:cstheme="minorHAnsi"/>
        </w:rPr>
        <w:t>0 m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lastRenderedPageBreak/>
        <w:t>- Są przeszkody na drodze (np. słupki, nierówny chodnik, źle zaparkowane samochody, wysokie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krawężniki, zwężenia chodnika)</w:t>
      </w:r>
    </w:p>
    <w:p w:rsidR="002A4D47" w:rsidRPr="00B23914" w:rsidRDefault="002A4D47" w:rsidP="002A20E1">
      <w:pPr>
        <w:rPr>
          <w:rFonts w:cstheme="minorHAnsi"/>
        </w:rPr>
      </w:pPr>
      <w:r w:rsidRPr="00B23914">
        <w:rPr>
          <w:rFonts w:cstheme="minorHAnsi"/>
        </w:rPr>
        <w:t>- Częściowo dostępny bez barier (patrz: rozkład jazdy autobusu)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Przystanek autobusowy Magellana 01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Odległość przysta</w:t>
      </w:r>
      <w:r w:rsidR="00AB28AC" w:rsidRPr="00B23914">
        <w:rPr>
          <w:rFonts w:cstheme="minorHAnsi"/>
        </w:rPr>
        <w:t>nku autobusowego od budynku: 270</w:t>
      </w:r>
      <w:r w:rsidRPr="00B23914">
        <w:rPr>
          <w:rFonts w:cstheme="minorHAnsi"/>
        </w:rPr>
        <w:t xml:space="preserve"> m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Trzeba przekroczyć jezdnię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Sygnalizacja świetlna z sygnałem dźwiękowym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Są przeszkody na drodze (np. słupki, nierówny chodnik, źle zaparkowane samochody, wysokie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krawężniki, zwężenia chodnika)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Częściowo dostępny bez barier (patrz: rozkład jazdy autobusu)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Przystanek autobusowy Magellana 02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- Odległość przystanku autobusowego od budynku: 300 m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- Są przeszkody na drodze (np. słupki, nierówny chodnik, źle zaparkowane samochody, wysokie</w:t>
      </w:r>
    </w:p>
    <w:p w:rsidR="002A4D47" w:rsidRPr="00B23914" w:rsidRDefault="002A4D47" w:rsidP="002A4D47">
      <w:pPr>
        <w:rPr>
          <w:rFonts w:cstheme="minorHAnsi"/>
        </w:rPr>
      </w:pPr>
      <w:r w:rsidRPr="00B23914">
        <w:rPr>
          <w:rFonts w:cstheme="minorHAnsi"/>
        </w:rPr>
        <w:t>krawężniki, zwężenia chodnika)</w:t>
      </w:r>
    </w:p>
    <w:p w:rsidR="002A4D47" w:rsidRPr="00B23914" w:rsidRDefault="002A4D47" w:rsidP="002A20E1">
      <w:pPr>
        <w:rPr>
          <w:rFonts w:cstheme="minorHAnsi"/>
        </w:rPr>
      </w:pPr>
      <w:r w:rsidRPr="00B23914">
        <w:rPr>
          <w:rFonts w:cstheme="minorHAnsi"/>
        </w:rPr>
        <w:t>- Częściowo dostępny bez barier (patrz: rozkład jazdy autobusu)</w:t>
      </w:r>
    </w:p>
    <w:p w:rsidR="002A20E1" w:rsidRPr="00B23914" w:rsidRDefault="002A20E1" w:rsidP="002A20E1">
      <w:pPr>
        <w:rPr>
          <w:rFonts w:cstheme="minorHAnsi"/>
          <w:b/>
          <w:color w:val="0070C0"/>
        </w:rPr>
      </w:pPr>
      <w:r w:rsidRPr="00B23914">
        <w:rPr>
          <w:rFonts w:cstheme="minorHAnsi"/>
          <w:b/>
          <w:color w:val="0070C0"/>
        </w:rPr>
        <w:t>Parking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Ogólnodostępne miejsca parkingowe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Parking z wyznaczonymi miejscami dla osób z niepełnosprawnościami</w:t>
      </w:r>
      <w:r w:rsidR="002A4D47" w:rsidRPr="00B23914">
        <w:rPr>
          <w:rFonts w:cstheme="minorHAnsi"/>
        </w:rPr>
        <w:t xml:space="preserve"> (1 miejsce)</w:t>
      </w:r>
    </w:p>
    <w:p w:rsidR="002A20E1" w:rsidRPr="00B23914" w:rsidRDefault="002A20E1" w:rsidP="002A20E1">
      <w:pPr>
        <w:rPr>
          <w:rFonts w:cstheme="minorHAnsi"/>
          <w:b/>
          <w:color w:val="0070C0"/>
        </w:rPr>
      </w:pPr>
      <w:r w:rsidRPr="00B23914">
        <w:rPr>
          <w:rFonts w:cstheme="minorHAnsi"/>
          <w:b/>
          <w:color w:val="0070C0"/>
        </w:rPr>
        <w:t>Wejście główne, dojście</w:t>
      </w:r>
    </w:p>
    <w:p w:rsidR="002A20E1" w:rsidRPr="00B23914" w:rsidRDefault="002A20E1" w:rsidP="002A20E1">
      <w:pPr>
        <w:rPr>
          <w:rFonts w:cstheme="minorHAnsi"/>
          <w:b/>
        </w:rPr>
      </w:pPr>
      <w:r w:rsidRPr="00B23914">
        <w:rPr>
          <w:rFonts w:cstheme="minorHAnsi"/>
          <w:b/>
        </w:rPr>
        <w:t>Rampa i schody</w:t>
      </w:r>
    </w:p>
    <w:p w:rsidR="0001702E" w:rsidRPr="00B23914" w:rsidRDefault="0001702E" w:rsidP="0001702E">
      <w:pPr>
        <w:rPr>
          <w:rFonts w:cstheme="minorHAnsi"/>
        </w:rPr>
      </w:pPr>
      <w:r w:rsidRPr="00B23914">
        <w:rPr>
          <w:rFonts w:cstheme="minorHAnsi"/>
        </w:rPr>
        <w:t>Długość</w:t>
      </w:r>
      <w:r w:rsidR="009F1DFE" w:rsidRPr="00B23914">
        <w:rPr>
          <w:rFonts w:cstheme="minorHAnsi"/>
        </w:rPr>
        <w:t xml:space="preserve"> najdłuższego odcinka rampy: 4,5 m</w:t>
      </w:r>
      <w:r w:rsidRPr="00B23914">
        <w:rPr>
          <w:rFonts w:cstheme="minorHAnsi"/>
        </w:rPr>
        <w:t xml:space="preserve"> </w:t>
      </w:r>
    </w:p>
    <w:p w:rsidR="0001702E" w:rsidRPr="00B23914" w:rsidRDefault="0001702E" w:rsidP="0001702E">
      <w:pPr>
        <w:rPr>
          <w:rFonts w:cstheme="minorHAnsi"/>
        </w:rPr>
      </w:pPr>
      <w:r w:rsidRPr="00B23914">
        <w:rPr>
          <w:rFonts w:cstheme="minorHAnsi"/>
        </w:rPr>
        <w:t xml:space="preserve">Największe nachylenie rampy: </w:t>
      </w:r>
      <w:r w:rsidR="009F1DFE" w:rsidRPr="00B23914">
        <w:rPr>
          <w:rFonts w:cstheme="minorHAnsi"/>
        </w:rPr>
        <w:t>10 cm</w:t>
      </w:r>
    </w:p>
    <w:p w:rsidR="0001702E" w:rsidRPr="00B23914" w:rsidRDefault="0001702E" w:rsidP="0001702E">
      <w:pPr>
        <w:rPr>
          <w:rFonts w:cstheme="minorHAnsi"/>
          <w:b/>
        </w:rPr>
      </w:pPr>
      <w:r w:rsidRPr="00B23914">
        <w:rPr>
          <w:rFonts w:cstheme="minorHAnsi"/>
        </w:rPr>
        <w:t xml:space="preserve">Nachylenie rampy: </w:t>
      </w:r>
      <w:r w:rsidR="009F1DFE" w:rsidRPr="00B23914">
        <w:rPr>
          <w:rFonts w:cstheme="minorHAnsi"/>
        </w:rPr>
        <w:t>1,7 %</w:t>
      </w:r>
    </w:p>
    <w:p w:rsidR="002A20E1" w:rsidRPr="00B23914" w:rsidRDefault="002A4D47" w:rsidP="002A20E1">
      <w:pPr>
        <w:rPr>
          <w:rFonts w:cstheme="minorHAnsi"/>
        </w:rPr>
      </w:pPr>
      <w:r w:rsidRPr="00B23914">
        <w:rPr>
          <w:rFonts w:cstheme="minorHAnsi"/>
        </w:rPr>
        <w:t>- Liczba stopni do pokonania: 0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 xml:space="preserve">- Liczba </w:t>
      </w:r>
      <w:r w:rsidR="002A4D47" w:rsidRPr="00B23914">
        <w:rPr>
          <w:rFonts w:cstheme="minorHAnsi"/>
        </w:rPr>
        <w:t>stopni przed wejściem głównym: 0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Liczba stopni za wejściem głównym: 0</w:t>
      </w:r>
    </w:p>
    <w:p w:rsidR="002A20E1" w:rsidRPr="00B23914" w:rsidRDefault="002A20E1" w:rsidP="002A20E1">
      <w:pPr>
        <w:rPr>
          <w:rFonts w:cstheme="minorHAnsi"/>
          <w:b/>
        </w:rPr>
      </w:pPr>
      <w:r w:rsidRPr="00B23914">
        <w:rPr>
          <w:rFonts w:cstheme="minorHAnsi"/>
          <w:b/>
        </w:rPr>
        <w:t>Drzwi wejściowe do budynku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Szerokość drzwi: 90 cm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Jednoskrzydłowe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Otwierane na zewnątrz</w:t>
      </w:r>
    </w:p>
    <w:p w:rsidR="002A20E1" w:rsidRPr="00B23914" w:rsidRDefault="002A20E1" w:rsidP="002A20E1">
      <w:pPr>
        <w:rPr>
          <w:rFonts w:cstheme="minorHAnsi"/>
        </w:rPr>
      </w:pPr>
      <w:r w:rsidRPr="00B23914">
        <w:rPr>
          <w:rFonts w:cstheme="minorHAnsi"/>
        </w:rPr>
        <w:t>- Szkło</w:t>
      </w:r>
    </w:p>
    <w:p w:rsidR="002A20E1" w:rsidRPr="00B23914" w:rsidRDefault="00E868DB" w:rsidP="002A20E1">
      <w:pPr>
        <w:rPr>
          <w:rFonts w:cstheme="minorHAnsi"/>
        </w:rPr>
      </w:pPr>
      <w:r>
        <w:rPr>
          <w:rFonts w:cstheme="minorHAnsi"/>
          <w:b/>
        </w:rPr>
        <w:lastRenderedPageBreak/>
        <w:t>Toaleta</w:t>
      </w:r>
      <w:r w:rsidR="00774B86">
        <w:rPr>
          <w:rFonts w:cstheme="minorHAnsi"/>
          <w:b/>
        </w:rPr>
        <w:t xml:space="preserve"> ogólnodostępna</w:t>
      </w:r>
      <w:r w:rsidR="00774B86">
        <w:rPr>
          <w:rFonts w:cstheme="minorHAnsi"/>
          <w:b/>
        </w:rPr>
        <w:tab/>
      </w:r>
      <w:r w:rsidR="002A20E1" w:rsidRPr="00B23914">
        <w:rPr>
          <w:rFonts w:cstheme="minorHAnsi"/>
        </w:rPr>
        <w:t xml:space="preserve"> </w:t>
      </w:r>
    </w:p>
    <w:p w:rsidR="002A20E1" w:rsidRPr="00B23914" w:rsidRDefault="00E868DB" w:rsidP="002A20E1">
      <w:pPr>
        <w:rPr>
          <w:rFonts w:cstheme="minorHAnsi"/>
        </w:rPr>
      </w:pPr>
      <w:r>
        <w:rPr>
          <w:rFonts w:cstheme="minorHAnsi"/>
        </w:rPr>
        <w:t>- toaleta</w:t>
      </w:r>
      <w:r w:rsidR="00774B86">
        <w:rPr>
          <w:rFonts w:cstheme="minorHAnsi"/>
        </w:rPr>
        <w:t xml:space="preserve"> dedykowana</w:t>
      </w:r>
      <w:bookmarkStart w:id="0" w:name="_GoBack"/>
      <w:bookmarkEnd w:id="0"/>
      <w:r w:rsidR="002A20E1" w:rsidRPr="00B23914">
        <w:rPr>
          <w:rFonts w:cstheme="minorHAnsi"/>
        </w:rPr>
        <w:t xml:space="preserve"> osobom z niepełnosprawnością</w:t>
      </w:r>
      <w:r w:rsidR="002A4D47" w:rsidRPr="00B23914">
        <w:rPr>
          <w:rFonts w:cstheme="minorHAnsi"/>
        </w:rPr>
        <w:t>,</w:t>
      </w:r>
      <w:r w:rsidR="002A20E1" w:rsidRPr="00B23914">
        <w:rPr>
          <w:rFonts w:cstheme="minorHAnsi"/>
        </w:rPr>
        <w:t xml:space="preserve"> </w:t>
      </w:r>
      <w:r>
        <w:rPr>
          <w:rFonts w:cstheme="minorHAnsi"/>
        </w:rPr>
        <w:t>dostępna</w:t>
      </w:r>
      <w:r w:rsidR="002A20E1" w:rsidRPr="00B23914">
        <w:rPr>
          <w:rFonts w:cstheme="minorHAnsi"/>
        </w:rPr>
        <w:t xml:space="preserve"> dla osób</w:t>
      </w:r>
      <w:r w:rsidR="001B5E4B" w:rsidRPr="00B23914">
        <w:rPr>
          <w:rFonts w:cstheme="minorHAnsi"/>
        </w:rPr>
        <w:t xml:space="preserve"> </w:t>
      </w:r>
      <w:r w:rsidR="002A20E1" w:rsidRPr="00B23914">
        <w:rPr>
          <w:rFonts w:cstheme="minorHAnsi"/>
        </w:rPr>
        <w:t>poruszających się na wózkach</w:t>
      </w:r>
    </w:p>
    <w:p w:rsidR="006D6AFB" w:rsidRPr="00B23914" w:rsidRDefault="006D6AFB" w:rsidP="002A20E1">
      <w:pPr>
        <w:rPr>
          <w:rFonts w:cstheme="minorHAnsi"/>
          <w:b/>
        </w:rPr>
      </w:pPr>
    </w:p>
    <w:p w:rsidR="002A20E1" w:rsidRPr="00B23914" w:rsidRDefault="002A20E1" w:rsidP="002A20E1">
      <w:pPr>
        <w:rPr>
          <w:rFonts w:cstheme="minorHAnsi"/>
          <w:b/>
        </w:rPr>
      </w:pPr>
    </w:p>
    <w:sectPr w:rsidR="002A20E1" w:rsidRPr="00B2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E1"/>
    <w:rsid w:val="0001702E"/>
    <w:rsid w:val="0017602C"/>
    <w:rsid w:val="001B0A84"/>
    <w:rsid w:val="001B5E4B"/>
    <w:rsid w:val="001C4215"/>
    <w:rsid w:val="00291FD4"/>
    <w:rsid w:val="002A20E1"/>
    <w:rsid w:val="002A4D47"/>
    <w:rsid w:val="006203FD"/>
    <w:rsid w:val="006804C1"/>
    <w:rsid w:val="006D6AFB"/>
    <w:rsid w:val="00774B86"/>
    <w:rsid w:val="008E6B75"/>
    <w:rsid w:val="009F1DFE"/>
    <w:rsid w:val="00AB28AC"/>
    <w:rsid w:val="00B23914"/>
    <w:rsid w:val="00E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A45"/>
  <w15:chartTrackingRefBased/>
  <w15:docId w15:val="{99142456-29D4-4F42-B2FE-CA0F32CB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20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ytelnia@ursynot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Antolak</dc:creator>
  <cp:keywords/>
  <dc:description/>
  <cp:lastModifiedBy>Jakub Czarnik</cp:lastModifiedBy>
  <cp:revision>12</cp:revision>
  <cp:lastPrinted>2023-06-13T13:02:00Z</cp:lastPrinted>
  <dcterms:created xsi:type="dcterms:W3CDTF">2023-06-12T09:42:00Z</dcterms:created>
  <dcterms:modified xsi:type="dcterms:W3CDTF">2024-08-23T10:49:00Z</dcterms:modified>
</cp:coreProperties>
</file>