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2A" w:rsidRPr="008E22EB" w:rsidRDefault="00BF52CE" w:rsidP="002A212A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  <w:r w:rsidRPr="008E22EB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>BIBLIOTEKA PUBLICZNA M. ST. WARSZAWY IM. JANA URSYNA NIEMCEWICZA W DZIELNICY URSYNÓW WYPOŻYCZALNIA NR 34</w:t>
      </w:r>
    </w:p>
    <w:p w:rsidR="002A212A" w:rsidRDefault="002A212A" w:rsidP="002A212A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BF52CE" w:rsidRPr="008E22EB" w:rsidRDefault="00BF52CE" w:rsidP="002A212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ul. 6 Sierpnia 23, 02-843 Warszawa</w:t>
      </w:r>
    </w:p>
    <w:p w:rsidR="00BF52CE" w:rsidRPr="008E22EB" w:rsidRDefault="00BF52CE" w:rsidP="002A212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tel. 22 899-18-83</w:t>
      </w:r>
    </w:p>
    <w:p w:rsidR="00BF52CE" w:rsidRPr="008E22EB" w:rsidRDefault="0069518A" w:rsidP="002A212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5" w:history="1">
        <w:r w:rsidR="00BF52CE" w:rsidRPr="008E22EB">
          <w:rPr>
            <w:rFonts w:eastAsia="Times New Roman" w:cstheme="minorHAnsi"/>
            <w:color w:val="005493"/>
            <w:u w:val="single"/>
            <w:lang w:eastAsia="pl-PL"/>
          </w:rPr>
          <w:t>wypozyczalnia34@ursynoteka.pl</w:t>
        </w:r>
      </w:hyperlink>
    </w:p>
    <w:p w:rsidR="00BF52CE" w:rsidRPr="008E22EB" w:rsidRDefault="0069518A" w:rsidP="002A212A">
      <w:pPr>
        <w:spacing w:after="0" w:line="240" w:lineRule="auto"/>
        <w:rPr>
          <w:rFonts w:eastAsia="Times New Roman" w:cstheme="minorHAnsi"/>
          <w:color w:val="005493"/>
          <w:u w:val="single"/>
          <w:lang w:eastAsia="pl-PL"/>
        </w:rPr>
      </w:pPr>
      <w:hyperlink r:id="rId6" w:history="1">
        <w:r w:rsidR="00BF52CE" w:rsidRPr="008E22EB">
          <w:rPr>
            <w:rFonts w:eastAsia="Times New Roman" w:cstheme="minorHAnsi"/>
            <w:color w:val="005493"/>
            <w:u w:val="single"/>
            <w:lang w:eastAsia="pl-PL"/>
          </w:rPr>
          <w:t>http://www.ursynoteka.pl</w:t>
        </w:r>
      </w:hyperlink>
    </w:p>
    <w:p w:rsidR="002A212A" w:rsidRPr="008E22EB" w:rsidRDefault="002A212A" w:rsidP="002A212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</w:p>
    <w:p w:rsidR="009A590A" w:rsidRPr="008E22EB" w:rsidRDefault="00BF52CE" w:rsidP="009A590A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pon. - wt. 11:00 - 19:00; śr. 11:00 - 15:00; czw. - pt. 11:00 - 19:00</w:t>
      </w:r>
    </w:p>
    <w:p w:rsidR="009A590A" w:rsidRPr="008E22EB" w:rsidRDefault="009A590A" w:rsidP="009A590A">
      <w:pPr>
        <w:rPr>
          <w:rFonts w:cstheme="minorHAnsi"/>
        </w:rPr>
      </w:pPr>
      <w:r w:rsidRPr="008E22EB">
        <w:rPr>
          <w:rFonts w:cstheme="minorHAnsi"/>
        </w:rPr>
        <w:t>Placówka mieści się na Zielonym Ursynowie (w Pyrach). Wejście główne do budynku znajduje się u zbiegu ulic Puławskiej i 6-go Sierpnia. Do placówki można wejść schodami - jeden stopień lub 3-metrową rampą. W wejściu są szklane, dwuskrzydłowe drzwi, otwierane na zewnątrz. Każdy wchodzący do biblioteki jest dobrze widoczny. Personel pomocny. Budynek został zaprojektowany bez barier architektonicznych.</w:t>
      </w:r>
    </w:p>
    <w:p w:rsidR="00BF52CE" w:rsidRPr="008E22EB" w:rsidRDefault="00BF52CE" w:rsidP="009A590A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BF52CE" w:rsidRPr="008E22EB" w:rsidRDefault="00BF52CE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Brak pięter</w:t>
      </w:r>
    </w:p>
    <w:p w:rsidR="00BF52CE" w:rsidRPr="008E22EB" w:rsidRDefault="00BF52CE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Wejście przystosowane dla osób niedowidzących i niewidomych</w:t>
      </w:r>
    </w:p>
    <w:p w:rsidR="00BF52CE" w:rsidRPr="008E22EB" w:rsidRDefault="00BF52CE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Pomoc, recepcja, informacja w pobliżu wejścia</w:t>
      </w:r>
    </w:p>
    <w:p w:rsidR="00BF52CE" w:rsidRPr="008E22EB" w:rsidRDefault="00BF52CE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Drzwi i przejścia bez progów</w:t>
      </w:r>
    </w:p>
    <w:p w:rsidR="00BF52CE" w:rsidRPr="008E22EB" w:rsidRDefault="0069518A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Drzwi szklane i z</w:t>
      </w:r>
      <w:bookmarkStart w:id="0" w:name="_GoBack"/>
      <w:bookmarkEnd w:id="0"/>
      <w:r w:rsidR="00BF52CE" w:rsidRPr="008E22EB">
        <w:rPr>
          <w:rFonts w:eastAsia="Times New Roman" w:cstheme="minorHAnsi"/>
          <w:color w:val="444444"/>
          <w:lang w:eastAsia="pl-PL"/>
        </w:rPr>
        <w:t xml:space="preserve"> tworzywa sztucznego oznaczone kontrastowo</w:t>
      </w:r>
    </w:p>
    <w:p w:rsidR="00BF52CE" w:rsidRPr="008E22EB" w:rsidRDefault="00BF52CE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Możliwość wejścia z psem asystującym</w:t>
      </w:r>
    </w:p>
    <w:p w:rsidR="00BF52CE" w:rsidRPr="008E22EB" w:rsidRDefault="00BF52CE" w:rsidP="00BF52CE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Teren ogrodzony, bramka wejściowa, klamka na wysokości 1 m. Regały i donice na kółkach, możliwość przesunięcia. Najwęższe przejście 70 cm.</w:t>
      </w:r>
    </w:p>
    <w:p w:rsidR="00BF52CE" w:rsidRPr="008E22EB" w:rsidRDefault="00BF52CE" w:rsidP="00BF52CE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8E22EB">
        <w:rPr>
          <w:rFonts w:eastAsia="Times New Roman" w:cstheme="minorHAnsi"/>
          <w:b/>
          <w:color w:val="005493"/>
          <w:lang w:eastAsia="pl-PL"/>
        </w:rPr>
        <w:t>Dojazd, komunikacja</w:t>
      </w:r>
    </w:p>
    <w:p w:rsidR="00BF52CE" w:rsidRPr="008E22EB" w:rsidRDefault="00BF52CE" w:rsidP="00BF52CE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8E22EB">
        <w:rPr>
          <w:rFonts w:eastAsia="Times New Roman" w:cstheme="minorHAnsi"/>
          <w:b/>
          <w:bCs/>
          <w:color w:val="444444"/>
          <w:lang w:eastAsia="pl-PL"/>
        </w:rPr>
        <w:t>Autobus</w:t>
      </w:r>
    </w:p>
    <w:p w:rsidR="00BF52CE" w:rsidRPr="008E22EB" w:rsidRDefault="00BF52CE" w:rsidP="00BF52CE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Przystanek autobusowy Pelikanów 02</w:t>
      </w:r>
    </w:p>
    <w:p w:rsidR="00BF52CE" w:rsidRPr="008E22EB" w:rsidRDefault="00BF52CE" w:rsidP="00BF52CE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Odległość przystanku autobusowego od budynku: 380 m</w:t>
      </w:r>
    </w:p>
    <w:p w:rsidR="00BF52CE" w:rsidRPr="008E22EB" w:rsidRDefault="00BF52CE" w:rsidP="00BF52CE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BF52CE" w:rsidRPr="008E22EB" w:rsidRDefault="00BF52CE" w:rsidP="00BF52CE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8E22EB">
        <w:rPr>
          <w:rFonts w:eastAsia="Times New Roman" w:cstheme="minorHAnsi"/>
          <w:b/>
          <w:color w:val="005493"/>
          <w:lang w:eastAsia="pl-PL"/>
        </w:rPr>
        <w:t>Parking</w:t>
      </w:r>
    </w:p>
    <w:p w:rsidR="00BF52CE" w:rsidRPr="008E22EB" w:rsidRDefault="00BF52CE" w:rsidP="00BF52CE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Ogólnodostępne miejsca parkingowe</w:t>
      </w:r>
    </w:p>
    <w:p w:rsidR="009A590A" w:rsidRDefault="009A590A" w:rsidP="009A590A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</w:p>
    <w:p w:rsidR="00555EEE" w:rsidRPr="008E22EB" w:rsidRDefault="00555EEE" w:rsidP="009A590A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</w:p>
    <w:p w:rsidR="00BF52CE" w:rsidRPr="008E22EB" w:rsidRDefault="00BF52CE" w:rsidP="00BF52CE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8E22EB">
        <w:rPr>
          <w:rFonts w:eastAsia="Times New Roman" w:cstheme="minorHAnsi"/>
          <w:b/>
          <w:color w:val="005493"/>
          <w:lang w:eastAsia="pl-PL"/>
        </w:rPr>
        <w:lastRenderedPageBreak/>
        <w:t>Wejście główne, dojście</w:t>
      </w:r>
    </w:p>
    <w:p w:rsidR="00BF52CE" w:rsidRPr="008E22EB" w:rsidRDefault="00BF52CE" w:rsidP="00BF52CE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8E22EB">
        <w:rPr>
          <w:rFonts w:eastAsia="Times New Roman" w:cstheme="minorHAnsi"/>
          <w:b/>
          <w:bCs/>
          <w:color w:val="444444"/>
          <w:lang w:eastAsia="pl-PL"/>
        </w:rPr>
        <w:t>Rampa i schody</w:t>
      </w:r>
    </w:p>
    <w:p w:rsidR="00BF52CE" w:rsidRPr="008E22EB" w:rsidRDefault="00BF52CE" w:rsidP="00BF52CE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Długość najdłuższego odcinka rampy: 3 m</w:t>
      </w:r>
    </w:p>
    <w:p w:rsidR="00BF52CE" w:rsidRPr="008E22EB" w:rsidRDefault="00BF52CE" w:rsidP="00BF52CE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Największe nachylenie rampy: 2 cm</w:t>
      </w:r>
    </w:p>
    <w:p w:rsidR="00BF52CE" w:rsidRPr="008E22EB" w:rsidRDefault="00BF52CE" w:rsidP="00BF52CE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Nachylenie rampy: 5%</w:t>
      </w:r>
    </w:p>
    <w:p w:rsidR="00BF52CE" w:rsidRPr="008E22EB" w:rsidRDefault="00BF52CE" w:rsidP="00BF52CE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Liczba stopni do pokonania: 0</w:t>
      </w:r>
    </w:p>
    <w:p w:rsidR="00BF52CE" w:rsidRPr="008E22EB" w:rsidRDefault="00BF52CE" w:rsidP="00BF52CE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Liczba stopni przed wejściem głównym: 1</w:t>
      </w:r>
    </w:p>
    <w:p w:rsidR="00BF52CE" w:rsidRPr="008E22EB" w:rsidRDefault="00BF52CE" w:rsidP="00BF52CE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Liczba stopni za wejściem głównym: 0</w:t>
      </w:r>
    </w:p>
    <w:p w:rsidR="00BF52CE" w:rsidRPr="008E22EB" w:rsidRDefault="00BF52CE" w:rsidP="00BF52CE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8E22EB">
        <w:rPr>
          <w:rFonts w:eastAsia="Times New Roman" w:cstheme="minorHAnsi"/>
          <w:b/>
          <w:bCs/>
          <w:color w:val="444444"/>
          <w:lang w:eastAsia="pl-PL"/>
        </w:rPr>
        <w:t>Drzwi wejściowe do budynku</w:t>
      </w:r>
    </w:p>
    <w:p w:rsidR="00BF52CE" w:rsidRPr="008E22EB" w:rsidRDefault="00BF52CE" w:rsidP="00BF52CE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Szerokość drzwi: 89 cm</w:t>
      </w:r>
    </w:p>
    <w:p w:rsidR="00BF52CE" w:rsidRPr="008E22EB" w:rsidRDefault="00BF52CE" w:rsidP="00BF52CE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Dwuskrzydłowe</w:t>
      </w:r>
    </w:p>
    <w:p w:rsidR="00BF52CE" w:rsidRPr="008E22EB" w:rsidRDefault="00BF52CE" w:rsidP="00BF52CE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Otwierane na zewnątrz</w:t>
      </w:r>
    </w:p>
    <w:p w:rsidR="00BF52CE" w:rsidRPr="008E22EB" w:rsidRDefault="00BF52CE" w:rsidP="00BF52CE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Szkło</w:t>
      </w:r>
    </w:p>
    <w:p w:rsidR="00BF52CE" w:rsidRPr="008E22EB" w:rsidRDefault="00BF52CE" w:rsidP="00BF52CE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8E22EB">
        <w:rPr>
          <w:rFonts w:eastAsia="Times New Roman" w:cstheme="minorHAnsi"/>
          <w:b/>
          <w:bCs/>
          <w:color w:val="444444"/>
          <w:lang w:eastAsia="pl-PL"/>
        </w:rPr>
        <w:t>Pozostałe drzwi wejściowe</w:t>
      </w:r>
    </w:p>
    <w:p w:rsidR="00BF52CE" w:rsidRPr="008E22EB" w:rsidRDefault="00BF52CE" w:rsidP="00BF52CE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Możliwość otwarcia drzwi na szerokość 120 cm.</w:t>
      </w:r>
    </w:p>
    <w:p w:rsidR="00BF52CE" w:rsidRPr="008E22EB" w:rsidRDefault="00BF52CE" w:rsidP="00BF52CE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8E22EB">
        <w:rPr>
          <w:rFonts w:eastAsia="Times New Roman" w:cstheme="minorHAnsi"/>
          <w:b/>
          <w:color w:val="005493"/>
          <w:lang w:eastAsia="pl-PL"/>
        </w:rPr>
        <w:t>Toalety ogólnodostępne</w:t>
      </w:r>
    </w:p>
    <w:p w:rsidR="00BF52CE" w:rsidRPr="008E22EB" w:rsidRDefault="00BF52CE" w:rsidP="00BF52CE">
      <w:pPr>
        <w:numPr>
          <w:ilvl w:val="0"/>
          <w:numId w:val="10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Toalety ogólne</w:t>
      </w:r>
    </w:p>
    <w:p w:rsidR="00BF52CE" w:rsidRPr="008E22EB" w:rsidRDefault="00BF52CE" w:rsidP="00BF52CE">
      <w:pPr>
        <w:numPr>
          <w:ilvl w:val="0"/>
          <w:numId w:val="10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Toaleta nieoznakowana, klucz w recepcji.</w:t>
      </w:r>
    </w:p>
    <w:p w:rsidR="00BF52CE" w:rsidRPr="008E22EB" w:rsidRDefault="00BF52CE" w:rsidP="00BF52CE">
      <w:pPr>
        <w:spacing w:after="240" w:line="240" w:lineRule="auto"/>
        <w:outlineLvl w:val="1"/>
        <w:rPr>
          <w:rFonts w:eastAsia="Times New Roman" w:cstheme="minorHAnsi"/>
          <w:b/>
          <w:lang w:eastAsia="pl-PL"/>
        </w:rPr>
      </w:pPr>
      <w:r w:rsidRPr="008E22EB">
        <w:rPr>
          <w:rFonts w:eastAsia="Times New Roman" w:cstheme="minorHAnsi"/>
          <w:b/>
          <w:lang w:eastAsia="pl-PL"/>
        </w:rPr>
        <w:t>Pomieszczenie dla opiekuna z dzieckiem</w:t>
      </w:r>
    </w:p>
    <w:p w:rsidR="00BF52CE" w:rsidRPr="008E22EB" w:rsidRDefault="00BF52CE" w:rsidP="00BF52CE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8E22EB">
        <w:rPr>
          <w:rFonts w:eastAsia="Times New Roman" w:cstheme="minorHAnsi"/>
          <w:b/>
          <w:bCs/>
          <w:color w:val="444444"/>
          <w:lang w:eastAsia="pl-PL"/>
        </w:rPr>
        <w:t>Pomieszczenie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Odrębne pomieszczenie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Toaleta dla osób z niepełnosprawnościami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Piętro: 0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Szerokość drzwi: 80 cm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Liczba stopni do pokonania: 0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Toaleta ogólna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Drzwi jednoskrzydłowe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Drzwi otwierane na zewnątrz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lastRenderedPageBreak/>
        <w:t>Drzwi z elementami drewnianymi</w:t>
      </w:r>
    </w:p>
    <w:p w:rsidR="00BF52CE" w:rsidRPr="008E22EB" w:rsidRDefault="00BF52CE" w:rsidP="00BF52CE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8E22EB">
        <w:rPr>
          <w:rFonts w:eastAsia="Times New Roman" w:cstheme="minorHAnsi"/>
          <w:color w:val="444444"/>
          <w:lang w:eastAsia="pl-PL"/>
        </w:rPr>
        <w:t>Zlew</w:t>
      </w:r>
    </w:p>
    <w:p w:rsidR="00B94A47" w:rsidRPr="008E22EB" w:rsidRDefault="00B94A47">
      <w:pPr>
        <w:rPr>
          <w:rFonts w:cstheme="minorHAnsi"/>
        </w:rPr>
      </w:pPr>
    </w:p>
    <w:p w:rsidR="00B94A47" w:rsidRPr="008E22EB" w:rsidRDefault="00B94A47" w:rsidP="00B94A47">
      <w:pPr>
        <w:rPr>
          <w:rFonts w:cstheme="minorHAnsi"/>
          <w:color w:val="0070C0"/>
        </w:rPr>
      </w:pPr>
      <w:r w:rsidRPr="008E22EB">
        <w:rPr>
          <w:rFonts w:cstheme="minorHAnsi"/>
          <w:color w:val="0070C0"/>
        </w:rPr>
        <w:t>Udogodnienia dla osób z niepełnosprawnościami: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Dostępne dla osób poruszających się na wózkach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Udogodnienia dla osób niewidomych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Udogodnienia dla osób niedowidzących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Dostępne z pomocą dla osób poruszających się na wózkach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Toaleta dostępna dla osób na wózkach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Toaleta dostępna z pomocą dla osób na wózkach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Łazienka dostępna dla osób poruszających się na wózkach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Łazienka dostępna z pomocą dla osób poruszających się na wózkach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Podjazd</w:t>
      </w:r>
    </w:p>
    <w:p w:rsidR="00B94A47" w:rsidRPr="008E22EB" w:rsidRDefault="00B94A47" w:rsidP="00B94A47">
      <w:pPr>
        <w:rPr>
          <w:rFonts w:cstheme="minorHAnsi"/>
        </w:rPr>
      </w:pPr>
      <w:r w:rsidRPr="008E22EB">
        <w:rPr>
          <w:rFonts w:cstheme="minorHAnsi"/>
        </w:rPr>
        <w:t>•</w:t>
      </w:r>
      <w:r w:rsidRPr="008E22EB">
        <w:rPr>
          <w:rFonts w:cstheme="minorHAnsi"/>
        </w:rPr>
        <w:tab/>
        <w:t>Wejście dostępne dla osób poruszających się na wózkach</w:t>
      </w:r>
    </w:p>
    <w:sectPr w:rsidR="00B94A47" w:rsidRPr="008E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C85"/>
    <w:multiLevelType w:val="multilevel"/>
    <w:tmpl w:val="1A92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A7FF8"/>
    <w:multiLevelType w:val="multilevel"/>
    <w:tmpl w:val="610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5DE0"/>
    <w:multiLevelType w:val="multilevel"/>
    <w:tmpl w:val="406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F4BFA"/>
    <w:multiLevelType w:val="multilevel"/>
    <w:tmpl w:val="FBF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06789"/>
    <w:multiLevelType w:val="multilevel"/>
    <w:tmpl w:val="93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37E6D"/>
    <w:multiLevelType w:val="multilevel"/>
    <w:tmpl w:val="F92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42D8C"/>
    <w:multiLevelType w:val="multilevel"/>
    <w:tmpl w:val="128E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D6C06"/>
    <w:multiLevelType w:val="multilevel"/>
    <w:tmpl w:val="FAB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D08F6"/>
    <w:multiLevelType w:val="multilevel"/>
    <w:tmpl w:val="ED6C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219D2"/>
    <w:multiLevelType w:val="multilevel"/>
    <w:tmpl w:val="892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C5DBE"/>
    <w:multiLevelType w:val="multilevel"/>
    <w:tmpl w:val="38E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E"/>
    <w:rsid w:val="002A212A"/>
    <w:rsid w:val="00555EEE"/>
    <w:rsid w:val="0069518A"/>
    <w:rsid w:val="008A685A"/>
    <w:rsid w:val="008E22EB"/>
    <w:rsid w:val="009A590A"/>
    <w:rsid w:val="00B94A47"/>
    <w:rsid w:val="00BF52CE"/>
    <w:rsid w:val="00E0752C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3655"/>
  <w15:chartTrackingRefBased/>
  <w15:docId w15:val="{85ABD3CF-846C-4A3D-87D5-7DD212B8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3424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90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10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29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966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16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3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6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252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1930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wypozyczalnia34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8</cp:revision>
  <dcterms:created xsi:type="dcterms:W3CDTF">2023-05-22T13:04:00Z</dcterms:created>
  <dcterms:modified xsi:type="dcterms:W3CDTF">2023-06-20T09:33:00Z</dcterms:modified>
</cp:coreProperties>
</file>