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B0" w:rsidRPr="008A3899" w:rsidRDefault="00760E89" w:rsidP="00806EB0">
      <w:pPr>
        <w:rPr>
          <w:b/>
          <w:color w:val="0070C0"/>
          <w:sz w:val="24"/>
          <w:szCs w:val="24"/>
        </w:rPr>
      </w:pPr>
      <w:r w:rsidRPr="008A3899">
        <w:rPr>
          <w:b/>
          <w:color w:val="0070C0"/>
          <w:sz w:val="24"/>
          <w:szCs w:val="24"/>
        </w:rPr>
        <w:t xml:space="preserve">BIBLIOTEKA PUBLICZNA IM. JULIANA URSYNA NIEMCEWICZA W DZIELNICY URSYNÓW M.ST. WARSZAWY </w:t>
      </w:r>
      <w:r w:rsidR="00806EB0" w:rsidRPr="008A3899">
        <w:rPr>
          <w:b/>
          <w:color w:val="0070C0"/>
          <w:sz w:val="24"/>
          <w:szCs w:val="24"/>
        </w:rPr>
        <w:t>WYPOŻYCZALNIA NR 128</w:t>
      </w:r>
    </w:p>
    <w:p w:rsidR="00806EB0" w:rsidRPr="008A3899" w:rsidRDefault="00806EB0" w:rsidP="00DA71FC">
      <w:pPr>
        <w:spacing w:after="0" w:line="240" w:lineRule="auto"/>
        <w:rPr>
          <w:rFonts w:cstheme="minorHAnsi"/>
        </w:rPr>
      </w:pPr>
      <w:r w:rsidRPr="008A3899">
        <w:rPr>
          <w:rFonts w:cstheme="minorHAnsi"/>
        </w:rPr>
        <w:t>Ul. Jana Wasilkowskiego 7, 02-776 Warszawa</w:t>
      </w:r>
    </w:p>
    <w:p w:rsidR="00806EB0" w:rsidRPr="008A3899" w:rsidRDefault="00DA71FC" w:rsidP="00DA71FC">
      <w:pPr>
        <w:spacing w:after="0" w:line="240" w:lineRule="auto"/>
        <w:rPr>
          <w:rFonts w:cstheme="minorHAnsi"/>
        </w:rPr>
      </w:pPr>
      <w:r w:rsidRPr="008A3899">
        <w:rPr>
          <w:rFonts w:cstheme="minorHAnsi"/>
        </w:rPr>
        <w:t>http://www.ursynoteka.pl</w:t>
      </w:r>
    </w:p>
    <w:p w:rsidR="00DA71FC" w:rsidRPr="008A3899" w:rsidRDefault="00DA71FC" w:rsidP="00DA71FC">
      <w:pPr>
        <w:spacing w:after="0" w:line="240" w:lineRule="auto"/>
        <w:rPr>
          <w:rFonts w:cstheme="minorHAnsi"/>
        </w:rPr>
      </w:pPr>
      <w:r w:rsidRPr="008A3899">
        <w:rPr>
          <w:rFonts w:cstheme="minorHAnsi"/>
        </w:rPr>
        <w:t xml:space="preserve">tel. </w:t>
      </w:r>
      <w:r w:rsidR="00806EB0" w:rsidRPr="008A3899">
        <w:rPr>
          <w:rFonts w:cstheme="minorHAnsi"/>
        </w:rPr>
        <w:t>22</w:t>
      </w:r>
      <w:r w:rsidRPr="008A3899">
        <w:rPr>
          <w:rFonts w:cstheme="minorHAnsi"/>
        </w:rPr>
        <w:t> </w:t>
      </w:r>
      <w:r w:rsidR="00806EB0" w:rsidRPr="008A3899">
        <w:rPr>
          <w:rFonts w:cstheme="minorHAnsi"/>
        </w:rPr>
        <w:t>641</w:t>
      </w:r>
      <w:r w:rsidRPr="008A3899">
        <w:rPr>
          <w:rFonts w:cstheme="minorHAnsi"/>
        </w:rPr>
        <w:t xml:space="preserve"> </w:t>
      </w:r>
      <w:r w:rsidR="00806EB0" w:rsidRPr="008A3899">
        <w:rPr>
          <w:rFonts w:cstheme="minorHAnsi"/>
        </w:rPr>
        <w:t>99</w:t>
      </w:r>
      <w:r w:rsidRPr="008A3899">
        <w:rPr>
          <w:rFonts w:cstheme="minorHAnsi"/>
        </w:rPr>
        <w:t xml:space="preserve"> </w:t>
      </w:r>
      <w:r w:rsidR="00806EB0" w:rsidRPr="008A3899">
        <w:rPr>
          <w:rFonts w:cstheme="minorHAnsi"/>
        </w:rPr>
        <w:t>33</w:t>
      </w:r>
    </w:p>
    <w:p w:rsidR="00806EB0" w:rsidRPr="008A3899" w:rsidRDefault="008A3899" w:rsidP="00DA71FC">
      <w:pPr>
        <w:spacing w:after="0" w:line="240" w:lineRule="auto"/>
        <w:rPr>
          <w:rFonts w:cstheme="minorHAnsi"/>
        </w:rPr>
      </w:pPr>
      <w:hyperlink r:id="rId5" w:history="1">
        <w:r w:rsidR="00DA71FC" w:rsidRPr="008A3899">
          <w:rPr>
            <w:rStyle w:val="Hipercze"/>
            <w:rFonts w:cstheme="minorHAnsi"/>
          </w:rPr>
          <w:t>wypozyczalnia128@ursynoteka.pl</w:t>
        </w:r>
      </w:hyperlink>
    </w:p>
    <w:p w:rsidR="00DA71FC" w:rsidRPr="008A3899" w:rsidRDefault="00D72DB3" w:rsidP="00806EB0">
      <w:pPr>
        <w:rPr>
          <w:rFonts w:cstheme="minorHAnsi"/>
        </w:rPr>
      </w:pPr>
      <w:r w:rsidRPr="008A3899">
        <w:rPr>
          <w:rFonts w:cstheme="minorHAnsi"/>
        </w:rPr>
        <w:t xml:space="preserve">pon., </w:t>
      </w:r>
      <w:r w:rsidR="00DA71FC" w:rsidRPr="008A3899">
        <w:rPr>
          <w:rFonts w:cstheme="minorHAnsi"/>
        </w:rPr>
        <w:t>wt.</w:t>
      </w:r>
      <w:r w:rsidRPr="008A3899">
        <w:rPr>
          <w:rFonts w:cstheme="minorHAnsi"/>
        </w:rPr>
        <w:t xml:space="preserve">, czw., pt.: 12:00 - 18:00; śr. 11:00 - 15:00; </w:t>
      </w:r>
    </w:p>
    <w:p w:rsidR="00DA71FC" w:rsidRPr="008A3899" w:rsidRDefault="00DA71FC" w:rsidP="00806EB0">
      <w:pPr>
        <w:rPr>
          <w:rFonts w:cstheme="minorHAnsi"/>
        </w:rPr>
      </w:pPr>
    </w:p>
    <w:p w:rsidR="00806EB0" w:rsidRPr="008A3899" w:rsidRDefault="00806EB0" w:rsidP="00806EB0">
      <w:pPr>
        <w:rPr>
          <w:rFonts w:cstheme="minorHAnsi"/>
          <w:b/>
          <w:color w:val="0070C0"/>
        </w:rPr>
      </w:pPr>
      <w:r w:rsidRPr="008A3899">
        <w:rPr>
          <w:rFonts w:cstheme="minorHAnsi"/>
          <w:b/>
          <w:color w:val="0070C0"/>
        </w:rPr>
        <w:t>Opis skrócony obiektu:</w:t>
      </w:r>
    </w:p>
    <w:p w:rsidR="00806EB0" w:rsidRPr="008A3899" w:rsidRDefault="00806EB0" w:rsidP="00806EB0">
      <w:pPr>
        <w:rPr>
          <w:rFonts w:cstheme="minorHAnsi"/>
        </w:rPr>
      </w:pPr>
      <w:r w:rsidRPr="008A3899">
        <w:rPr>
          <w:rFonts w:cstheme="minorHAnsi"/>
        </w:rPr>
        <w:t xml:space="preserve">Wejście główne do placówki znajduje się w przyziemiu w 4-piętrowym bloku mieszkalnym przy ul. Wasilkowskiego 7 od strony placu zabaw. Do wejścia głównego trzeba pokonać 9 stopni. Drzwi wejściowe, jednoskrzydłowe, otwierane na zewnątrz. Po wejściu główne pomieszczenie jest po prawej stronie i </w:t>
      </w:r>
      <w:r w:rsidR="00D72DB3" w:rsidRPr="008A3899">
        <w:rPr>
          <w:rFonts w:cstheme="minorHAnsi"/>
        </w:rPr>
        <w:t>tam znajduje się lada biblioteczna</w:t>
      </w:r>
      <w:r w:rsidRPr="008A3899">
        <w:rPr>
          <w:rFonts w:cstheme="minorHAnsi"/>
        </w:rPr>
        <w:t xml:space="preserve"> i informacja. Utrudniony dostęp dla osób niepełnosprawnych - bariery architektoniczne. Pomocny personel. </w:t>
      </w:r>
      <w:proofErr w:type="spellStart"/>
      <w:r w:rsidRPr="008A3899">
        <w:rPr>
          <w:rFonts w:cstheme="minorHAnsi"/>
        </w:rPr>
        <w:t>Bibliobox</w:t>
      </w:r>
      <w:proofErr w:type="spellEnd"/>
      <w:r w:rsidRPr="008A3899">
        <w:rPr>
          <w:rFonts w:cstheme="minorHAnsi"/>
        </w:rPr>
        <w:t xml:space="preserve"> przy wejściu.</w:t>
      </w:r>
    </w:p>
    <w:p w:rsidR="000450B2" w:rsidRPr="008A3899" w:rsidRDefault="000450B2" w:rsidP="000450B2">
      <w:pPr>
        <w:rPr>
          <w:rFonts w:cstheme="minorHAnsi"/>
          <w:b/>
          <w:color w:val="0070C0"/>
        </w:rPr>
      </w:pPr>
      <w:r w:rsidRPr="008A3899">
        <w:rPr>
          <w:rFonts w:cstheme="minorHAnsi"/>
          <w:b/>
          <w:color w:val="0070C0"/>
        </w:rPr>
        <w:t>Parking</w:t>
      </w:r>
    </w:p>
    <w:p w:rsidR="000450B2" w:rsidRPr="008A3899" w:rsidRDefault="000450B2" w:rsidP="000450B2">
      <w:pPr>
        <w:rPr>
          <w:rFonts w:cstheme="minorHAnsi"/>
        </w:rPr>
      </w:pPr>
      <w:r w:rsidRPr="008A3899">
        <w:rPr>
          <w:rFonts w:cstheme="minorHAnsi"/>
        </w:rPr>
        <w:t>Parking z wyznaczonymi miejscami dla osób z niepełnosprawnościami</w:t>
      </w:r>
    </w:p>
    <w:p w:rsidR="000450B2" w:rsidRPr="008A3899" w:rsidRDefault="000450B2" w:rsidP="000450B2">
      <w:pPr>
        <w:rPr>
          <w:rFonts w:cstheme="minorHAnsi"/>
          <w:b/>
          <w:color w:val="0070C0"/>
        </w:rPr>
      </w:pPr>
      <w:r w:rsidRPr="008A3899">
        <w:rPr>
          <w:rFonts w:cstheme="minorHAnsi"/>
          <w:b/>
          <w:color w:val="0070C0"/>
        </w:rPr>
        <w:t>Podstawowe informacje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Piętra: -0.5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Wejście przystosowane dla osób niedowidzących i niewidomych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8A3899">
        <w:rPr>
          <w:rFonts w:cstheme="minorHAnsi"/>
        </w:rPr>
        <w:t xml:space="preserve"> Drzwi szklane i</w:t>
      </w:r>
      <w:r w:rsidR="000450B2" w:rsidRPr="008A3899">
        <w:rPr>
          <w:rFonts w:cstheme="minorHAnsi"/>
        </w:rPr>
        <w:t xml:space="preserve"> z przeźroczystego tworzywa </w:t>
      </w:r>
      <w:r w:rsidR="008A3899">
        <w:rPr>
          <w:rFonts w:cstheme="minorHAnsi"/>
        </w:rPr>
        <w:t xml:space="preserve">sztucznego </w:t>
      </w:r>
      <w:bookmarkStart w:id="0" w:name="_GoBack"/>
      <w:bookmarkEnd w:id="0"/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Możliwość wejścia z psem asystującym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Nad wejściem nie ma głośników systemu naprowadzającego dźwiękowo osoby niewidome i </w:t>
      </w:r>
    </w:p>
    <w:p w:rsidR="000450B2" w:rsidRPr="008A3899" w:rsidRDefault="000450B2" w:rsidP="000450B2">
      <w:pPr>
        <w:rPr>
          <w:rFonts w:cstheme="minorHAnsi"/>
        </w:rPr>
      </w:pPr>
      <w:r w:rsidRPr="008A3899">
        <w:rPr>
          <w:rFonts w:cstheme="minorHAnsi"/>
        </w:rPr>
        <w:t>słabowidzące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W budynku nie ma oznaczeń w alfabecie Braille’a ani oznaczeń kontrastowych lub w druku </w:t>
      </w:r>
    </w:p>
    <w:p w:rsidR="000450B2" w:rsidRPr="008A3899" w:rsidRDefault="000450B2" w:rsidP="000450B2">
      <w:pPr>
        <w:rPr>
          <w:rFonts w:cstheme="minorHAnsi"/>
        </w:rPr>
      </w:pPr>
      <w:r w:rsidRPr="008A3899">
        <w:rPr>
          <w:rFonts w:cstheme="minorHAnsi"/>
        </w:rPr>
        <w:t>powiększonym dla osób niewidomych i słabowidzących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Nie ma możliwości skorzystania z bezpłatnych usług tłumacza migowego na miejscu lub on-line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</w:t>
      </w:r>
      <w:proofErr w:type="spellStart"/>
      <w:r w:rsidR="000450B2" w:rsidRPr="008A3899">
        <w:rPr>
          <w:rFonts w:cstheme="minorHAnsi"/>
        </w:rPr>
        <w:t>Bibliobox</w:t>
      </w:r>
      <w:proofErr w:type="spellEnd"/>
      <w:r w:rsidR="000450B2" w:rsidRPr="008A3899">
        <w:rPr>
          <w:rFonts w:cstheme="minorHAnsi"/>
        </w:rPr>
        <w:t xml:space="preserve"> - możliwość zwrócenia książki do skrzynki, codzienne sprawdzanie skrzynki przez </w:t>
      </w:r>
    </w:p>
    <w:p w:rsidR="000450B2" w:rsidRPr="008A3899" w:rsidRDefault="000450B2" w:rsidP="000450B2">
      <w:pPr>
        <w:rPr>
          <w:rFonts w:cstheme="minorHAnsi"/>
        </w:rPr>
      </w:pPr>
      <w:r w:rsidRPr="008A3899">
        <w:rPr>
          <w:rFonts w:cstheme="minorHAnsi"/>
        </w:rPr>
        <w:t>pracowników.</w:t>
      </w:r>
    </w:p>
    <w:p w:rsidR="000450B2" w:rsidRPr="008A3899" w:rsidRDefault="000450B2" w:rsidP="000450B2">
      <w:pPr>
        <w:rPr>
          <w:rFonts w:cstheme="minorHAnsi"/>
          <w:b/>
          <w:color w:val="0070C0"/>
        </w:rPr>
      </w:pPr>
      <w:r w:rsidRPr="008A3899">
        <w:rPr>
          <w:rFonts w:cstheme="minorHAnsi"/>
          <w:b/>
          <w:color w:val="0070C0"/>
        </w:rPr>
        <w:t>Dojazd, komunikacja</w:t>
      </w:r>
    </w:p>
    <w:p w:rsidR="000450B2" w:rsidRPr="008A3899" w:rsidRDefault="000450B2" w:rsidP="000450B2">
      <w:pPr>
        <w:rPr>
          <w:rFonts w:cstheme="minorHAnsi"/>
        </w:rPr>
      </w:pPr>
      <w:r w:rsidRPr="008A3899">
        <w:rPr>
          <w:rFonts w:cstheme="minorHAnsi"/>
        </w:rPr>
        <w:t>Metro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Metro Imielin Linia 1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Odległość stacji metra od budynku: 200 m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Nie trzeba przekraczać jezdni</w:t>
      </w:r>
    </w:p>
    <w:p w:rsidR="000450B2" w:rsidRPr="008A3899" w:rsidRDefault="000450B2" w:rsidP="000450B2">
      <w:pPr>
        <w:rPr>
          <w:rFonts w:cstheme="minorHAnsi"/>
        </w:rPr>
      </w:pPr>
      <w:r w:rsidRPr="008A3899">
        <w:rPr>
          <w:rFonts w:cstheme="minorHAnsi"/>
        </w:rPr>
        <w:t>Autobus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lastRenderedPageBreak/>
        <w:t>-</w:t>
      </w:r>
      <w:r w:rsidR="000450B2" w:rsidRPr="008A3899">
        <w:rPr>
          <w:rFonts w:cstheme="minorHAnsi"/>
        </w:rPr>
        <w:t xml:space="preserve"> Przystanek autobusowy </w:t>
      </w:r>
      <w:r w:rsidR="00D72DB3" w:rsidRPr="008A3899">
        <w:rPr>
          <w:rFonts w:cstheme="minorHAnsi"/>
        </w:rPr>
        <w:t xml:space="preserve">Warchałowskiego 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Odległość przystanku autobusowego od budynku: 250 m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Trzeba przekroczyć jezdnię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Jest przejście dla pieszych</w:t>
      </w:r>
    </w:p>
    <w:p w:rsidR="000450B2" w:rsidRPr="008A3899" w:rsidRDefault="000450B2" w:rsidP="000450B2">
      <w:pPr>
        <w:rPr>
          <w:rFonts w:cstheme="minorHAnsi"/>
          <w:b/>
          <w:color w:val="0070C0"/>
        </w:rPr>
      </w:pPr>
      <w:r w:rsidRPr="008A3899">
        <w:rPr>
          <w:rFonts w:cstheme="minorHAnsi"/>
          <w:b/>
          <w:color w:val="0070C0"/>
        </w:rPr>
        <w:t>Parking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Ogólnodostępne miejsca parkingowe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Miejsca parkingowe dla osób z niepełnosprawnościami</w:t>
      </w:r>
    </w:p>
    <w:p w:rsidR="000450B2" w:rsidRPr="008A3899" w:rsidRDefault="000450B2" w:rsidP="000450B2">
      <w:pPr>
        <w:rPr>
          <w:rFonts w:cstheme="minorHAnsi"/>
          <w:b/>
          <w:color w:val="0070C0"/>
        </w:rPr>
      </w:pPr>
      <w:r w:rsidRPr="008A3899">
        <w:rPr>
          <w:rFonts w:cstheme="minorHAnsi"/>
          <w:b/>
          <w:color w:val="0070C0"/>
        </w:rPr>
        <w:t>Wejście główne, dojście</w:t>
      </w:r>
    </w:p>
    <w:p w:rsidR="000450B2" w:rsidRPr="008A3899" w:rsidRDefault="000450B2" w:rsidP="000450B2">
      <w:pPr>
        <w:rPr>
          <w:rFonts w:cstheme="minorHAnsi"/>
        </w:rPr>
      </w:pPr>
      <w:r w:rsidRPr="008A3899">
        <w:rPr>
          <w:rFonts w:cstheme="minorHAnsi"/>
        </w:rPr>
        <w:t>Rampa i schody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Liczba stopni do pokonania: 9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Liczba stopni przed wejściem głównym: 9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Liczba stopni za wejściem głównym: 0</w:t>
      </w:r>
    </w:p>
    <w:p w:rsidR="000450B2" w:rsidRPr="008A3899" w:rsidRDefault="000450B2" w:rsidP="000450B2">
      <w:pPr>
        <w:rPr>
          <w:rFonts w:cstheme="minorHAnsi"/>
        </w:rPr>
      </w:pPr>
      <w:r w:rsidRPr="008A3899">
        <w:rPr>
          <w:rFonts w:cstheme="minorHAnsi"/>
        </w:rPr>
        <w:t>Drzwi wejściowe do budynku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Szerokość drzwi: 110 cm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Jednoskrzydłowe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Otwierane na zewnątrz</w:t>
      </w:r>
    </w:p>
    <w:p w:rsidR="000450B2" w:rsidRPr="008A3899" w:rsidRDefault="00DA71FC" w:rsidP="000450B2">
      <w:pPr>
        <w:rPr>
          <w:rFonts w:cstheme="minorHAnsi"/>
        </w:rPr>
      </w:pPr>
      <w:r w:rsidRPr="008A3899">
        <w:rPr>
          <w:rFonts w:cstheme="minorHAnsi"/>
        </w:rPr>
        <w:t>-</w:t>
      </w:r>
      <w:r w:rsidR="000450B2" w:rsidRPr="008A3899">
        <w:rPr>
          <w:rFonts w:cstheme="minorHAnsi"/>
        </w:rPr>
        <w:t xml:space="preserve"> Szkł</w:t>
      </w:r>
      <w:r w:rsidRPr="008A3899">
        <w:rPr>
          <w:rFonts w:cstheme="minorHAnsi"/>
        </w:rPr>
        <w:t>o</w:t>
      </w:r>
    </w:p>
    <w:p w:rsidR="00D72DB3" w:rsidRPr="008A3899" w:rsidRDefault="00D72DB3" w:rsidP="000450B2">
      <w:pPr>
        <w:rPr>
          <w:rFonts w:cstheme="minorHAnsi"/>
        </w:rPr>
      </w:pPr>
    </w:p>
    <w:sectPr w:rsidR="00D72DB3" w:rsidRPr="008A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969"/>
    <w:multiLevelType w:val="hybridMultilevel"/>
    <w:tmpl w:val="2CC86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06"/>
    <w:rsid w:val="000450B2"/>
    <w:rsid w:val="000C5FD3"/>
    <w:rsid w:val="00350C3A"/>
    <w:rsid w:val="006528C6"/>
    <w:rsid w:val="00760E89"/>
    <w:rsid w:val="00806EB0"/>
    <w:rsid w:val="00822A10"/>
    <w:rsid w:val="00845D06"/>
    <w:rsid w:val="008A3899"/>
    <w:rsid w:val="00D72DB3"/>
    <w:rsid w:val="00DA71FC"/>
    <w:rsid w:val="00E0752C"/>
    <w:rsid w:val="00F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08B3"/>
  <w15:docId w15:val="{4133B77A-8E8C-4A86-8EEF-8A248C91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pozyczalnia128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Antolak</dc:creator>
  <cp:lastModifiedBy>Joanna Antolak</cp:lastModifiedBy>
  <cp:revision>7</cp:revision>
  <dcterms:created xsi:type="dcterms:W3CDTF">2023-06-01T15:39:00Z</dcterms:created>
  <dcterms:modified xsi:type="dcterms:W3CDTF">2023-06-20T09:28:00Z</dcterms:modified>
</cp:coreProperties>
</file>